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media/image1.png" ContentType="image/png"/>
  <Override PartName="/word/media/image2.png" ContentType="image/png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numPr>
          <w:ilvl w:val="0"/>
          <w:numId w:val="0"/>
        </w:numPr>
        <w:spacing w:lineRule="auto" w:line="257" w:before="240" w:after="0"/>
        <w:ind w:hanging="0" w:left="0"/>
        <w:jc w:val="center"/>
        <w:outlineLvl w:val="0"/>
        <w:rPr>
          <w:rFonts w:ascii="Calibri Light" w:hAnsi="Calibri Light" w:cs="Calibri Light"/>
          <w:b/>
          <w:color w:val="2E74B5"/>
          <w:sz w:val="32"/>
          <w:szCs w:val="32"/>
          <w:lang w:val="hr-HR"/>
        </w:rPr>
      </w:pPr>
      <w:r>
        <w:rPr>
          <w:rFonts w:cs="Calibri Light" w:ascii="Calibri Light" w:hAnsi="Calibri Light"/>
          <w:b/>
          <w:color w:val="2E74B5"/>
          <w:sz w:val="32"/>
          <w:szCs w:val="32"/>
          <w:lang w:val="hr-HR"/>
        </w:rPr>
        <w:t>POZIV ZA PRIJAVU PROJEKATA „PRO-STUDENT“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57" w:before="240" w:after="0"/>
        <w:ind w:hanging="0" w:left="0"/>
        <w:jc w:val="center"/>
        <w:outlineLvl w:val="0"/>
        <w:rPr>
          <w:rFonts w:ascii="Calibri Light" w:hAnsi="Calibri Light" w:cs="Calibri Light"/>
          <w:b/>
          <w:color w:val="2E74B5"/>
          <w:sz w:val="32"/>
          <w:szCs w:val="32"/>
          <w:lang w:val="hr-HR"/>
        </w:rPr>
      </w:pPr>
      <w:r>
        <w:rPr>
          <w:rFonts w:cs="Calibri Light" w:ascii="Calibri Light" w:hAnsi="Calibri Light"/>
          <w:b/>
          <w:color w:val="2E74B5"/>
          <w:sz w:val="32"/>
          <w:szCs w:val="32"/>
          <w:lang w:val="hr-HR"/>
        </w:rPr>
        <w:t>(KOMPOT-poziv)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57" w:before="240" w:after="0"/>
        <w:ind w:hanging="0" w:left="0"/>
        <w:jc w:val="center"/>
        <w:outlineLvl w:val="0"/>
        <w:rPr>
          <w:rFonts w:ascii="Calibri Light" w:hAnsi="Calibri Light" w:cs="Calibri Light"/>
          <w:b/>
          <w:color w:val="2E74B5"/>
          <w:sz w:val="32"/>
          <w:szCs w:val="32"/>
          <w:lang w:val="hr-HR"/>
        </w:rPr>
      </w:pPr>
      <w:r>
        <w:rPr>
          <w:rFonts w:cs="Calibri Light" w:ascii="Calibri Light" w:hAnsi="Calibri Light"/>
          <w:b/>
          <w:color w:val="2E74B5"/>
          <w:sz w:val="32"/>
          <w:szCs w:val="32"/>
          <w:lang w:val="hr-HR"/>
        </w:rPr>
      </w:r>
    </w:p>
    <w:p>
      <w:pPr>
        <w:pStyle w:val="Normal"/>
        <w:spacing w:lineRule="auto" w:line="360" w:before="0" w:after="160"/>
        <w:jc w:val="center"/>
        <w:rPr>
          <w:rFonts w:ascii="Calibri Light" w:hAnsi="Calibri Light" w:cs="Calibri Light"/>
          <w:b/>
          <w:color w:val="2E74B5"/>
          <w:sz w:val="26"/>
          <w:szCs w:val="26"/>
          <w:lang w:val="hr-HR"/>
        </w:rPr>
      </w:pPr>
      <w:r>
        <w:rPr/>
        <w:drawing>
          <wp:inline distT="0" distB="0" distL="0" distR="0">
            <wp:extent cx="991870" cy="1079500"/>
            <wp:effectExtent l="0" t="0" r="0" b="0"/>
            <wp:docPr id="1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6" t="-61" r="-66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keepLines/>
        <w:numPr>
          <w:ilvl w:val="0"/>
          <w:numId w:val="3"/>
        </w:numPr>
        <w:spacing w:lineRule="auto" w:line="257" w:before="40" w:after="160"/>
        <w:outlineLvl w:val="1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cs="Calibri Light" w:ascii="Calibri Light" w:hAnsi="Calibri Light"/>
          <w:b/>
          <w:color w:val="2E74B5"/>
          <w:sz w:val="26"/>
          <w:szCs w:val="26"/>
          <w:lang w:val="hr-HR"/>
        </w:rPr>
        <w:t>Predmet i ciljevi Javnog poziva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Predmet ovog poziva je dodjela sredstava Fakulteta elektrotehnike, računarstva i informacijskih tehnologija Osijek (FERIT) radi sufinanciranja komercijalizacije projektne ideje. Pod komercijalizacijom projektne ideje se razumijeva i postupak pripreme za samu komercijalizaciju.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</w:r>
    </w:p>
    <w:p>
      <w:pPr>
        <w:pStyle w:val="Normal"/>
        <w:keepNext w:val="true"/>
        <w:keepLines/>
        <w:numPr>
          <w:ilvl w:val="0"/>
          <w:numId w:val="3"/>
        </w:numPr>
        <w:spacing w:lineRule="auto" w:line="257" w:before="40" w:after="160"/>
        <w:outlineLvl w:val="1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cs="Calibri Light" w:ascii="Calibri Light" w:hAnsi="Calibri Light"/>
          <w:b/>
          <w:color w:val="2E74B5"/>
          <w:sz w:val="26"/>
          <w:szCs w:val="26"/>
          <w:lang w:val="hr-HR"/>
        </w:rPr>
        <w:t>Korisnici sredstava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b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 xml:space="preserve">Pravo na prijavu na natječaj mogu ostvariti svi studenti preddiplomskih i diplomskih studija FERIT-a. </w:t>
      </w:r>
      <w:r>
        <w:rPr>
          <w:rFonts w:eastAsia="Calibri" w:cs="Calibri" w:ascii="Calibri" w:hAnsi="Calibri"/>
          <w:b/>
          <w:sz w:val="22"/>
          <w:szCs w:val="22"/>
          <w:lang w:val="hr-HR"/>
        </w:rPr>
        <w:t>Studenti</w:t>
      </w:r>
      <w:r>
        <w:rPr>
          <w:rFonts w:eastAsia="Calibri" w:cs="Calibri" w:ascii="Calibri" w:hAnsi="Calibri"/>
          <w:sz w:val="22"/>
          <w:szCs w:val="22"/>
          <w:lang w:val="hr-HR"/>
        </w:rPr>
        <w:t xml:space="preserve"> koji prijavljuju svoje projekte </w:t>
      </w:r>
      <w:r>
        <w:rPr>
          <w:rFonts w:eastAsia="Calibri" w:cs="Calibri" w:ascii="Calibri" w:hAnsi="Calibri"/>
          <w:b/>
          <w:sz w:val="22"/>
          <w:szCs w:val="22"/>
          <w:lang w:val="hr-HR"/>
        </w:rPr>
        <w:t>moraju biti upisani u akademsku 2025./2026. godinu.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b/>
          <w:sz w:val="22"/>
          <w:szCs w:val="22"/>
          <w:lang w:val="hr-HR"/>
        </w:rPr>
        <w:t>Prijava</w:t>
      </w:r>
      <w:r>
        <w:rPr>
          <w:rFonts w:eastAsia="Calibri" w:cs="Calibri" w:ascii="Calibri" w:hAnsi="Calibri"/>
          <w:sz w:val="22"/>
          <w:szCs w:val="22"/>
          <w:lang w:val="hr-HR"/>
        </w:rPr>
        <w:t xml:space="preserve"> je moguća </w:t>
      </w:r>
      <w:r>
        <w:rPr>
          <w:rFonts w:eastAsia="Calibri" w:cs="Calibri" w:ascii="Calibri" w:hAnsi="Calibri"/>
          <w:b/>
          <w:sz w:val="22"/>
          <w:szCs w:val="22"/>
          <w:lang w:val="hr-HR"/>
        </w:rPr>
        <w:t>pojedinačno</w:t>
      </w:r>
      <w:r>
        <w:rPr>
          <w:rFonts w:eastAsia="Calibri" w:cs="Calibri" w:ascii="Calibri" w:hAnsi="Calibri"/>
          <w:sz w:val="22"/>
          <w:szCs w:val="22"/>
          <w:lang w:val="hr-HR"/>
        </w:rPr>
        <w:t xml:space="preserve"> ili u timu </w:t>
      </w:r>
      <w:r>
        <w:rPr>
          <w:rFonts w:eastAsia="Calibri" w:cs="Calibri" w:ascii="Calibri" w:hAnsi="Calibri"/>
          <w:b/>
          <w:sz w:val="22"/>
          <w:szCs w:val="22"/>
          <w:lang w:val="hr-HR"/>
        </w:rPr>
        <w:t>do tri osobe</w:t>
      </w:r>
      <w:r>
        <w:rPr>
          <w:rFonts w:eastAsia="Calibri" w:cs="Calibri" w:ascii="Calibri" w:hAnsi="Calibri"/>
          <w:sz w:val="22"/>
          <w:szCs w:val="22"/>
          <w:lang w:val="hr-HR"/>
        </w:rPr>
        <w:t xml:space="preserve">. 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 xml:space="preserve">Ako se tijekom realizacije projekta rasformira tim koji je prijavio projektnu ideju, sva daljnja prava i obveze preostalih članova koji nastavljaju realizaciju projekta moraju biti definirana ugovorom. 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</w:r>
    </w:p>
    <w:p>
      <w:pPr>
        <w:pStyle w:val="Normal"/>
        <w:keepNext w:val="true"/>
        <w:keepLines/>
        <w:numPr>
          <w:ilvl w:val="0"/>
          <w:numId w:val="3"/>
        </w:numPr>
        <w:spacing w:lineRule="auto" w:line="257" w:before="40" w:after="160"/>
        <w:outlineLvl w:val="1"/>
        <w:rPr>
          <w:rFonts w:ascii="Calibri" w:hAnsi="Calibri" w:eastAsia="Calibri" w:cs="Calibri"/>
          <w:b/>
          <w:sz w:val="22"/>
          <w:szCs w:val="22"/>
          <w:lang w:val="hr-HR"/>
        </w:rPr>
      </w:pPr>
      <w:r>
        <w:rPr>
          <w:rFonts w:cs="Calibri Light" w:ascii="Calibri Light" w:hAnsi="Calibri Light"/>
          <w:b/>
          <w:color w:val="2E74B5"/>
          <w:sz w:val="26"/>
          <w:szCs w:val="26"/>
          <w:lang w:val="hr-HR"/>
        </w:rPr>
        <w:t>Fond sredstava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b/>
          <w:sz w:val="22"/>
          <w:szCs w:val="22"/>
          <w:lang w:val="hr-HR"/>
        </w:rPr>
        <w:t>Fond sredstava</w:t>
      </w:r>
      <w:r>
        <w:rPr>
          <w:rFonts w:eastAsia="Calibri" w:cs="Calibri" w:ascii="Calibri" w:hAnsi="Calibri"/>
          <w:sz w:val="22"/>
          <w:szCs w:val="22"/>
          <w:lang w:val="hr-HR"/>
        </w:rPr>
        <w:t xml:space="preserve"> za provedbu ovog natječaja iznosi </w:t>
      </w:r>
      <w:r>
        <w:rPr>
          <w:rFonts w:eastAsia="Calibri" w:cs="Calibri" w:ascii="Calibri" w:hAnsi="Calibri"/>
          <w:b/>
          <w:sz w:val="22"/>
          <w:szCs w:val="22"/>
          <w:lang w:val="hr-HR"/>
        </w:rPr>
        <w:t>3.500,00 EUR</w:t>
      </w:r>
      <w:r>
        <w:rPr>
          <w:rFonts w:eastAsia="Calibri" w:cs="Calibri" w:ascii="Calibri" w:hAnsi="Calibri"/>
          <w:sz w:val="22"/>
          <w:szCs w:val="22"/>
          <w:lang w:val="hr-HR"/>
        </w:rPr>
        <w:t>.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</w:r>
    </w:p>
    <w:p>
      <w:pPr>
        <w:pStyle w:val="Normal"/>
        <w:keepNext w:val="true"/>
        <w:keepLines/>
        <w:numPr>
          <w:ilvl w:val="0"/>
          <w:numId w:val="3"/>
        </w:numPr>
        <w:spacing w:lineRule="auto" w:line="257" w:before="40" w:after="160"/>
        <w:outlineLvl w:val="1"/>
        <w:rPr>
          <w:rFonts w:ascii="Calibri" w:hAnsi="Calibri" w:eastAsia="Calibri" w:cs="Calibri"/>
          <w:b/>
          <w:sz w:val="22"/>
          <w:szCs w:val="22"/>
          <w:lang w:val="hr-HR"/>
        </w:rPr>
      </w:pPr>
      <w:r>
        <w:rPr>
          <w:rFonts w:cs="Calibri Light" w:ascii="Calibri Light" w:hAnsi="Calibri Light"/>
          <w:b/>
          <w:color w:val="2E74B5"/>
          <w:sz w:val="26"/>
          <w:szCs w:val="26"/>
          <w:lang w:val="hr-HR"/>
        </w:rPr>
        <w:t>Model financiranja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b/>
          <w:sz w:val="22"/>
          <w:szCs w:val="22"/>
          <w:lang w:val="hr-HR"/>
        </w:rPr>
        <w:t>FERIT</w:t>
      </w:r>
      <w:r>
        <w:rPr>
          <w:rFonts w:eastAsia="Calibri" w:cs="Calibri" w:ascii="Calibri" w:hAnsi="Calibri"/>
          <w:sz w:val="22"/>
          <w:szCs w:val="22"/>
          <w:lang w:val="hr-HR"/>
        </w:rPr>
        <w:t xml:space="preserve"> će po pozivu dodjeljivati </w:t>
      </w:r>
      <w:r>
        <w:rPr>
          <w:rFonts w:eastAsia="Calibri" w:cs="Calibri" w:ascii="Calibri" w:hAnsi="Calibri"/>
          <w:b/>
          <w:sz w:val="22"/>
          <w:szCs w:val="22"/>
          <w:lang w:val="hr-HR"/>
        </w:rPr>
        <w:t>bespovratna sredstva</w:t>
      </w:r>
      <w:r>
        <w:rPr>
          <w:rFonts w:eastAsia="Calibri" w:cs="Calibri" w:ascii="Calibri" w:hAnsi="Calibri"/>
          <w:sz w:val="22"/>
          <w:szCs w:val="22"/>
          <w:lang w:val="hr-HR"/>
        </w:rPr>
        <w:t xml:space="preserve"> podnositelju u iznosu do </w:t>
      </w:r>
      <w:bookmarkStart w:id="0" w:name="_Hlk145414662"/>
      <w:r>
        <w:rPr>
          <w:rFonts w:eastAsia="Calibri" w:cs="Calibri" w:ascii="Calibri" w:hAnsi="Calibri"/>
          <w:b/>
          <w:sz w:val="22"/>
          <w:szCs w:val="22"/>
          <w:lang w:val="hr-HR"/>
        </w:rPr>
        <w:t>1.300,00 EUR</w:t>
      </w:r>
      <w:r>
        <w:rPr>
          <w:rFonts w:eastAsia="Calibri" w:cs="Calibri" w:ascii="Calibri" w:hAnsi="Calibri"/>
          <w:sz w:val="22"/>
          <w:szCs w:val="22"/>
          <w:lang w:val="hr-HR"/>
        </w:rPr>
        <w:t xml:space="preserve"> </w:t>
      </w:r>
      <w:bookmarkEnd w:id="0"/>
      <w:r>
        <w:rPr>
          <w:rFonts w:eastAsia="Calibri" w:cs="Calibri" w:ascii="Calibri" w:hAnsi="Calibri"/>
          <w:sz w:val="22"/>
          <w:szCs w:val="22"/>
          <w:lang w:val="hr-HR"/>
        </w:rPr>
        <w:t xml:space="preserve">za sufinanciranje komercijalizacije projektne ideje, </w:t>
      </w:r>
      <w:bookmarkStart w:id="1" w:name="_Hlk145414674"/>
      <w:r>
        <w:rPr>
          <w:rFonts w:eastAsia="Calibri" w:cs="Calibri" w:ascii="Calibri" w:hAnsi="Calibri"/>
          <w:sz w:val="22"/>
          <w:szCs w:val="22"/>
          <w:lang w:val="hr-HR"/>
        </w:rPr>
        <w:t xml:space="preserve">te </w:t>
      </w:r>
      <w:r>
        <w:rPr>
          <w:rFonts w:eastAsia="Calibri" w:cs="Calibri" w:ascii="Calibri" w:hAnsi="Calibri"/>
          <w:b/>
          <w:sz w:val="22"/>
          <w:szCs w:val="22"/>
          <w:lang w:val="hr-HR"/>
        </w:rPr>
        <w:t>450,00 EUR</w:t>
      </w:r>
      <w:bookmarkEnd w:id="1"/>
      <w:r>
        <w:rPr>
          <w:rFonts w:eastAsia="Calibri" w:cs="Calibri" w:ascii="Calibri" w:hAnsi="Calibri"/>
          <w:sz w:val="22"/>
          <w:szCs w:val="22"/>
          <w:lang w:val="hr-HR"/>
        </w:rPr>
        <w:t xml:space="preserve"> kao </w:t>
      </w:r>
      <w:r>
        <w:rPr>
          <w:rFonts w:eastAsia="Calibri" w:cs="Calibri" w:ascii="Calibri" w:hAnsi="Calibri"/>
          <w:b/>
          <w:sz w:val="22"/>
          <w:szCs w:val="22"/>
          <w:lang w:val="hr-HR"/>
        </w:rPr>
        <w:t>nagradu</w:t>
      </w:r>
      <w:r>
        <w:rPr>
          <w:rFonts w:eastAsia="Calibri" w:cs="Calibri" w:ascii="Calibri" w:hAnsi="Calibri"/>
          <w:sz w:val="22"/>
          <w:szCs w:val="22"/>
          <w:lang w:val="hr-HR"/>
        </w:rPr>
        <w:t xml:space="preserve"> za uspješno izrađen poslovni plan i izrađen prototip proizvoda.</w:t>
      </w:r>
    </w:p>
    <w:p>
      <w:pPr>
        <w:pStyle w:val="Normal"/>
        <w:spacing w:lineRule="auto" w:line="360" w:before="0" w:after="160"/>
        <w:jc w:val="both"/>
        <w:rPr>
          <w:rFonts w:ascii="Calibri Light" w:hAnsi="Calibri Light" w:cs="Calibri Light"/>
          <w:b/>
          <w:color w:val="2E74B5"/>
          <w:sz w:val="26"/>
          <w:szCs w:val="26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 xml:space="preserve">Povjerenstvo FERIT-a imenovano od strane dekana Fakulteta utvrđuje i provodi postupak vrednovanja zahtjeva, te procjenjuje doprinosi li projekt ostvarenju ciljeva poziva. </w:t>
      </w:r>
    </w:p>
    <w:p>
      <w:pPr>
        <w:pStyle w:val="Normal"/>
        <w:keepNext w:val="true"/>
        <w:keepLines/>
        <w:numPr>
          <w:ilvl w:val="0"/>
          <w:numId w:val="3"/>
        </w:numPr>
        <w:spacing w:lineRule="auto" w:line="257" w:before="40" w:after="160"/>
        <w:outlineLvl w:val="1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cs="Calibri Light" w:ascii="Calibri Light" w:hAnsi="Calibri Light"/>
          <w:b/>
          <w:color w:val="2E74B5"/>
          <w:sz w:val="26"/>
          <w:szCs w:val="26"/>
          <w:lang w:val="hr-HR"/>
        </w:rPr>
        <w:t>Aktivnosti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Aktivnosti koje se trebaju provesti tijekom predviđenog trajanja projekta jest izrada poslovnog plana u suradnji s partnerima KOMPOT-poziva, te izrada prototipa proizvoda.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Moguće su i dodatne aktivnosti u svrhu komercijalizacije projektne ideje i/ili postupka pripreme za samu komercijalizaciju kao što su: edukacija o poduzetništvu, otvaranje tvrtke (može biti projektna aktivnost ali bez mogućnosti financiranja iz sredstava KOMPOT projekta), put na startup-akcelerator, i sl.</w:t>
      </w:r>
    </w:p>
    <w:p>
      <w:pPr>
        <w:pStyle w:val="Normal"/>
        <w:spacing w:lineRule="auto" w:line="360"/>
        <w:rPr>
          <w:rFonts w:ascii="Calibri" w:hAnsi="Calibri" w:cs="Calibri"/>
          <w:sz w:val="22"/>
          <w:szCs w:val="22"/>
          <w:lang w:val="hr-HR"/>
        </w:rPr>
      </w:pPr>
      <w:r>
        <w:rPr>
          <w:rFonts w:cs="Calibri" w:ascii="Calibri" w:hAnsi="Calibri"/>
          <w:sz w:val="22"/>
          <w:szCs w:val="22"/>
          <w:lang w:val="hr-HR"/>
        </w:rPr>
      </w:r>
    </w:p>
    <w:p>
      <w:pPr>
        <w:pStyle w:val="Normal"/>
        <w:keepNext w:val="true"/>
        <w:keepLines/>
        <w:numPr>
          <w:ilvl w:val="0"/>
          <w:numId w:val="3"/>
        </w:numPr>
        <w:spacing w:lineRule="auto" w:line="257" w:before="40" w:after="160"/>
        <w:outlineLvl w:val="1"/>
        <w:rPr>
          <w:rFonts w:ascii="Calibri" w:hAnsi="Calibri" w:eastAsia="Calibri" w:cs="Calibri"/>
          <w:b/>
          <w:sz w:val="22"/>
          <w:szCs w:val="22"/>
          <w:lang w:val="hr-HR"/>
        </w:rPr>
      </w:pPr>
      <w:r>
        <w:rPr>
          <w:rFonts w:cs="Calibri Light" w:ascii="Calibri Light" w:hAnsi="Calibri Light"/>
          <w:b/>
          <w:color w:val="2E74B5"/>
          <w:sz w:val="26"/>
          <w:szCs w:val="26"/>
          <w:lang w:val="hr-HR"/>
        </w:rPr>
        <w:t>Troškovnik projekta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b/>
          <w:sz w:val="22"/>
          <w:szCs w:val="22"/>
          <w:lang w:val="hr-HR"/>
        </w:rPr>
        <w:t>Sredstva FERIT</w:t>
      </w:r>
      <w:r>
        <w:rPr>
          <w:rFonts w:eastAsia="Calibri" w:cs="Calibri" w:ascii="Calibri" w:hAnsi="Calibri"/>
          <w:sz w:val="22"/>
          <w:szCs w:val="22"/>
          <w:lang w:val="hr-HR"/>
        </w:rPr>
        <w:t xml:space="preserve">-a koristit će se za opravdane </w:t>
      </w:r>
      <w:r>
        <w:rPr>
          <w:rFonts w:eastAsia="Calibri" w:cs="Calibri" w:ascii="Calibri" w:hAnsi="Calibri"/>
          <w:b/>
          <w:sz w:val="22"/>
          <w:szCs w:val="22"/>
          <w:lang w:val="hr-HR"/>
        </w:rPr>
        <w:t>troškove</w:t>
      </w:r>
      <w:r>
        <w:rPr>
          <w:rFonts w:eastAsia="Calibri" w:cs="Calibri" w:ascii="Calibri" w:hAnsi="Calibri"/>
          <w:sz w:val="22"/>
          <w:szCs w:val="22"/>
          <w:lang w:val="hr-HR"/>
        </w:rPr>
        <w:t xml:space="preserve"> ukupne </w:t>
      </w:r>
      <w:r>
        <w:rPr>
          <w:rFonts w:eastAsia="Calibri" w:cs="Calibri" w:ascii="Calibri" w:hAnsi="Calibri"/>
          <w:b/>
          <w:sz w:val="22"/>
          <w:szCs w:val="22"/>
          <w:lang w:val="hr-HR"/>
        </w:rPr>
        <w:t>vrijednosti</w:t>
      </w:r>
      <w:r>
        <w:rPr>
          <w:rFonts w:eastAsia="Calibri" w:cs="Calibri" w:ascii="Calibri" w:hAnsi="Calibri"/>
          <w:sz w:val="22"/>
          <w:szCs w:val="22"/>
          <w:lang w:val="hr-HR"/>
        </w:rPr>
        <w:t xml:space="preserve"> projekta u iznosu </w:t>
      </w:r>
      <w:bookmarkStart w:id="2" w:name="_Hlk145414748"/>
      <w:r>
        <w:rPr>
          <w:rFonts w:eastAsia="Calibri" w:cs="Calibri" w:ascii="Calibri" w:hAnsi="Calibri"/>
          <w:b/>
          <w:sz w:val="22"/>
          <w:szCs w:val="22"/>
          <w:lang w:val="hr-HR"/>
        </w:rPr>
        <w:t>do 1.300,00 EUR.</w:t>
      </w:r>
      <w:bookmarkEnd w:id="2"/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 xml:space="preserve">Opravdani troškovi </w:t>
      </w:r>
      <w:r>
        <w:rPr>
          <w:rFonts w:eastAsia="Calibri" w:cs="Calibri" w:ascii="Calibri" w:hAnsi="Calibri"/>
          <w:sz w:val="22"/>
          <w:szCs w:val="22"/>
          <w:u w:val="single"/>
          <w:lang w:val="hr-HR"/>
        </w:rPr>
        <w:t>nisu</w:t>
      </w:r>
      <w:r>
        <w:rPr>
          <w:rFonts w:eastAsia="Calibri" w:cs="Calibri" w:ascii="Calibri" w:hAnsi="Calibri"/>
          <w:sz w:val="22"/>
          <w:szCs w:val="22"/>
          <w:lang w:val="hr-HR"/>
        </w:rPr>
        <w:t xml:space="preserve"> troškovi koji nisu izravno vezani za ostvarivanje ciljeva i provedbu projekta.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Neprihvatljivim troškovima smatraju se svi troškovi koji nisu izravno vezani uz projektne aktivnosti. Neprihvatljivim troškovima smatraju se, primjerice: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-</w:t>
        <w:tab/>
        <w:t>Troškovi nabave laptopa, mobitela, tableta i sličnih uređaja,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-</w:t>
        <w:tab/>
        <w:t>Troškovi koji su već bili financirani iz javnih izvora,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-</w:t>
        <w:tab/>
        <w:t>Troškovi nabave rabljene robe,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-</w:t>
        <w:tab/>
        <w:t>Temeljni/osnivački kapital za osnivanje tvrtke/obrta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Svi troškovi provedbe/nabavke, koju za prijavitelja projekta mogu besplatno osigurati partneri Natječaja, prijavitelji projekta (studenti) bit će dužni realizirati te stavke u suradnji s partnerima projekta, čime za financiranje tih troškova neće biti potrebna sredstva FERIT-a.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</w:r>
    </w:p>
    <w:p>
      <w:pPr>
        <w:pStyle w:val="Normal"/>
        <w:keepNext w:val="true"/>
        <w:keepLines/>
        <w:numPr>
          <w:ilvl w:val="0"/>
          <w:numId w:val="3"/>
        </w:numPr>
        <w:spacing w:lineRule="auto" w:line="257" w:before="40" w:after="160"/>
        <w:outlineLvl w:val="1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cs="Calibri Light" w:ascii="Calibri Light" w:hAnsi="Calibri Light"/>
          <w:b/>
          <w:color w:val="2E74B5"/>
          <w:sz w:val="26"/>
          <w:szCs w:val="26"/>
          <w:lang w:val="hr-HR"/>
        </w:rPr>
        <w:t>Obvezna dokumentacija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Zahtjev podnositelja mora sadržavati sljedeću obveznu dokumentaciju:</w:t>
      </w:r>
    </w:p>
    <w:p>
      <w:pPr>
        <w:pStyle w:val="Normal"/>
        <w:numPr>
          <w:ilvl w:val="0"/>
          <w:numId w:val="2"/>
        </w:numPr>
        <w:spacing w:lineRule="auto" w:line="360" w:before="0" w:after="160"/>
        <w:contextualSpacing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Prijavni obrazac projekta</w:t>
      </w:r>
    </w:p>
    <w:p>
      <w:pPr>
        <w:pStyle w:val="Normal"/>
        <w:numPr>
          <w:ilvl w:val="0"/>
          <w:numId w:val="2"/>
        </w:numPr>
        <w:spacing w:lineRule="auto" w:line="360" w:before="0" w:after="160"/>
        <w:contextualSpacing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Troškovnik projekta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Dostavljena dokumentacija ostaje u arhivi FERIT-a bez obveze povrata ili umnožavanja.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</w:r>
    </w:p>
    <w:p>
      <w:pPr>
        <w:pStyle w:val="Normal"/>
        <w:keepNext w:val="true"/>
        <w:keepLines/>
        <w:numPr>
          <w:ilvl w:val="0"/>
          <w:numId w:val="3"/>
        </w:numPr>
        <w:spacing w:lineRule="auto" w:line="257" w:before="40" w:after="160"/>
        <w:outlineLvl w:val="1"/>
        <w:rPr>
          <w:rFonts w:ascii="Calibri" w:hAnsi="Calibri" w:eastAsia="Calibri" w:cs="Calibri"/>
          <w:b/>
          <w:sz w:val="22"/>
          <w:szCs w:val="22"/>
          <w:lang w:val="hr-HR"/>
        </w:rPr>
      </w:pPr>
      <w:r>
        <w:rPr>
          <w:rFonts w:cs="Calibri Light" w:ascii="Calibri Light" w:hAnsi="Calibri Light"/>
          <w:b/>
          <w:color w:val="2E74B5"/>
          <w:sz w:val="26"/>
          <w:szCs w:val="26"/>
          <w:lang w:val="hr-HR"/>
        </w:rPr>
        <w:t>Dostavljanje zahtjeva projekta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color w:val="FF0000"/>
          <w:sz w:val="22"/>
          <w:szCs w:val="22"/>
          <w:lang w:val="hr-HR"/>
        </w:rPr>
      </w:pPr>
      <w:r>
        <w:rPr>
          <w:rFonts w:eastAsia="Calibri" w:cs="Calibri" w:ascii="Calibri" w:hAnsi="Calibri"/>
          <w:b/>
          <w:sz w:val="22"/>
          <w:szCs w:val="22"/>
          <w:lang w:val="hr-HR"/>
        </w:rPr>
        <w:t>Rok za dostavu</w:t>
      </w:r>
      <w:r>
        <w:rPr>
          <w:rFonts w:eastAsia="Calibri" w:cs="Calibri" w:ascii="Calibri" w:hAnsi="Calibri"/>
          <w:sz w:val="22"/>
          <w:szCs w:val="22"/>
          <w:lang w:val="hr-HR"/>
        </w:rPr>
        <w:t xml:space="preserve"> zahtjeva počinje </w:t>
      </w:r>
      <w:r>
        <w:rPr>
          <w:rFonts w:eastAsia="Calibri" w:cs="Calibri" w:ascii="Calibri" w:hAnsi="Calibri"/>
          <w:b/>
          <w:sz w:val="22"/>
          <w:szCs w:val="22"/>
          <w:u w:val="single"/>
          <w:lang w:val="hr-HR"/>
        </w:rPr>
        <w:t>30. listopada 2025.</w:t>
      </w:r>
      <w:r>
        <w:rPr>
          <w:rFonts w:eastAsia="Calibri" w:cs="Calibri" w:ascii="Calibri" w:hAnsi="Calibri"/>
          <w:sz w:val="22"/>
          <w:szCs w:val="22"/>
          <w:u w:val="single"/>
          <w:lang w:val="hr-HR"/>
        </w:rPr>
        <w:t xml:space="preserve"> i traje </w:t>
      </w:r>
      <w:r>
        <w:rPr>
          <w:rFonts w:eastAsia="Calibri" w:cs="Calibri" w:ascii="Calibri" w:hAnsi="Calibri"/>
          <w:b/>
          <w:sz w:val="22"/>
          <w:szCs w:val="22"/>
          <w:u w:val="single"/>
          <w:lang w:val="hr-HR"/>
        </w:rPr>
        <w:t>do 15. prosinca 2025. godine</w:t>
      </w:r>
      <w:r>
        <w:rPr>
          <w:rFonts w:eastAsia="Calibri" w:cs="Calibri" w:ascii="Calibri" w:hAnsi="Calibri"/>
          <w:sz w:val="22"/>
          <w:szCs w:val="22"/>
          <w:u w:val="single"/>
          <w:lang w:val="hr-HR"/>
        </w:rPr>
        <w:t>.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color w:val="FF0000"/>
          <w:sz w:val="22"/>
          <w:szCs w:val="22"/>
          <w:lang w:val="hr-HR"/>
        </w:rPr>
      </w:pPr>
      <w:r>
        <w:rPr>
          <w:rFonts w:eastAsia="Calibri" w:cs="Calibri" w:ascii="Calibri" w:hAnsi="Calibri"/>
          <w:color w:val="FF0000"/>
          <w:sz w:val="22"/>
          <w:szCs w:val="22"/>
          <w:lang w:val="hr-HR"/>
        </w:rPr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color w:val="FF0000"/>
          <w:sz w:val="22"/>
          <w:szCs w:val="22"/>
          <w:lang w:val="hr-HR"/>
        </w:rPr>
      </w:pPr>
      <w:r>
        <w:rPr>
          <w:rFonts w:eastAsia="Calibri" w:cs="Calibri" w:ascii="Calibri" w:hAnsi="Calibri"/>
          <w:color w:val="FF0000"/>
          <w:sz w:val="22"/>
          <w:szCs w:val="22"/>
          <w:lang w:val="hr-HR"/>
        </w:rPr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Podnositelji zahtjeve dostavljaju</w:t>
      </w:r>
      <w:r>
        <w:rPr>
          <w:rFonts w:cs="Calibri" w:ascii="Calibri" w:hAnsi="Calibri"/>
          <w:bCs/>
          <w:sz w:val="22"/>
          <w:szCs w:val="22"/>
          <w:lang w:val="hr-HR" w:eastAsia="hr-HR"/>
        </w:rPr>
        <w:t xml:space="preserve"> osobno u </w:t>
      </w:r>
      <w:r>
        <w:rPr>
          <w:rFonts w:eastAsia="Calibri" w:cs="Calibri" w:ascii="Calibri" w:hAnsi="Calibri"/>
          <w:bCs/>
          <w:sz w:val="22"/>
          <w:szCs w:val="22"/>
          <w:lang w:val="hr-HR"/>
        </w:rPr>
        <w:t>Ured prodekana</w:t>
      </w:r>
      <w:r>
        <w:rPr>
          <w:rFonts w:eastAsia="Calibri" w:cs="Calibri" w:ascii="Calibri" w:hAnsi="Calibri"/>
          <w:sz w:val="22"/>
          <w:szCs w:val="22"/>
          <w:lang w:val="hr-HR"/>
        </w:rPr>
        <w:t xml:space="preserve"> (prostorija 1-34, 1. kat), u zatvorenoj omotnici s:</w:t>
      </w:r>
    </w:p>
    <w:p>
      <w:pPr>
        <w:pStyle w:val="Normal"/>
        <w:numPr>
          <w:ilvl w:val="0"/>
          <w:numId w:val="4"/>
        </w:numPr>
        <w:spacing w:lineRule="auto" w:line="360" w:before="0" w:after="160"/>
        <w:contextualSpacing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 xml:space="preserve">podacima podnositelja </w:t>
      </w:r>
    </w:p>
    <w:p>
      <w:pPr>
        <w:pStyle w:val="Normal"/>
        <w:numPr>
          <w:ilvl w:val="0"/>
          <w:numId w:val="4"/>
        </w:numPr>
        <w:spacing w:lineRule="auto" w:line="360" w:before="0" w:after="160"/>
        <w:contextualSpacing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 xml:space="preserve">nazivom projekta i </w:t>
      </w:r>
    </w:p>
    <w:p>
      <w:pPr>
        <w:pStyle w:val="Normal"/>
        <w:numPr>
          <w:ilvl w:val="0"/>
          <w:numId w:val="4"/>
        </w:numPr>
        <w:spacing w:lineRule="auto" w:line="360" w:before="0" w:after="160"/>
        <w:contextualSpacing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naznakom n/p prof. dr. sc. Dominika Crnjac Milić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bookmarkStart w:id="3" w:name="_Hlk145414794"/>
      <w:r>
        <w:rPr>
          <w:rFonts w:eastAsia="Calibri" w:cs="Calibri" w:ascii="Calibri" w:hAnsi="Calibri"/>
          <w:sz w:val="22"/>
          <w:szCs w:val="22"/>
          <w:lang w:val="hr-HR"/>
        </w:rPr>
        <w:t xml:space="preserve">Studenti mogu dostaviti zahtjeve i za ZAPRO-poziv i za KOMPOT-poziv isključivo s različitim projektnim idejama. Pritom moraju zahtjeve dostaviti odvojeno i to naznačiti u prijavnim obrascima na za to predviđenom mjestu. Ako studentu bude odobreno financiranje prijedloga na oba poziva, moguće je potpisati ugovore o financiranju za oba poziva, ali pritom se neće dozvoliti dvostruko financiranje istog </w:t>
      </w:r>
      <w:bookmarkEnd w:id="3"/>
      <w:r>
        <w:rPr>
          <w:rFonts w:eastAsia="Calibri" w:cs="Calibri" w:ascii="Calibri" w:hAnsi="Calibri"/>
          <w:sz w:val="22"/>
          <w:szCs w:val="22"/>
          <w:lang w:val="hr-HR"/>
        </w:rPr>
        <w:t>troška kroz prijavljene projekte.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</w:r>
    </w:p>
    <w:p>
      <w:pPr>
        <w:pStyle w:val="Normal"/>
        <w:keepNext w:val="true"/>
        <w:keepLines/>
        <w:numPr>
          <w:ilvl w:val="0"/>
          <w:numId w:val="3"/>
        </w:numPr>
        <w:spacing w:lineRule="auto" w:line="257" w:before="40" w:after="160"/>
        <w:outlineLvl w:val="1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cs="Calibri Light" w:ascii="Calibri Light" w:hAnsi="Calibri Light"/>
          <w:b/>
          <w:color w:val="2E74B5"/>
          <w:sz w:val="26"/>
          <w:szCs w:val="26"/>
          <w:lang w:val="hr-HR"/>
        </w:rPr>
        <w:t xml:space="preserve">Obrada zahtjeva projekta 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 xml:space="preserve">Povjerenstvo utvrđuje doprinosi li projekt ostvarenju ciljeva poziva i provodi postupak vrednovanja zahtjeva. 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 xml:space="preserve">Rezultati natječaja bit će objavljeni na mrežnim stranicama FERIT-a dana </w:t>
      </w:r>
      <w:bookmarkStart w:id="4" w:name="_Hlk145415144"/>
      <w:r>
        <w:rPr>
          <w:rFonts w:eastAsia="Calibri" w:cs="Calibri" w:ascii="Calibri" w:hAnsi="Calibri"/>
          <w:b/>
          <w:sz w:val="22"/>
          <w:szCs w:val="22"/>
          <w:u w:val="single"/>
          <w:lang w:val="hr-HR"/>
        </w:rPr>
        <w:t>16. siječnja 2026. godine</w:t>
      </w:r>
      <w:bookmarkEnd w:id="4"/>
      <w:r>
        <w:rPr>
          <w:rFonts w:eastAsia="Calibri" w:cs="Calibri" w:ascii="Calibri" w:hAnsi="Calibri"/>
          <w:sz w:val="22"/>
          <w:szCs w:val="22"/>
          <w:u w:val="single"/>
          <w:lang w:val="hr-HR"/>
        </w:rPr>
        <w:t>.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bookmarkStart w:id="5" w:name="_Hlk145414846"/>
      <w:r>
        <w:rPr>
          <w:rFonts w:eastAsia="Calibri" w:cs="Calibri" w:ascii="Calibri" w:hAnsi="Calibri"/>
          <w:sz w:val="22"/>
          <w:szCs w:val="22"/>
          <w:lang w:val="hr-HR"/>
        </w:rPr>
        <w:t>Prijave pristigle nakon roka za dostavu neće biti razmatrane. U slučaju većeg broja visoko ocijenjenih prijedloga Povjerenstvo može odabrati i veći broj prijedloga sve do iskorištenja osiguranih sredstava (v. točku III.).</w:t>
      </w:r>
      <w:bookmarkEnd w:id="5"/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</w:r>
    </w:p>
    <w:p>
      <w:pPr>
        <w:pStyle w:val="Normal"/>
        <w:keepNext w:val="true"/>
        <w:keepLines/>
        <w:numPr>
          <w:ilvl w:val="0"/>
          <w:numId w:val="3"/>
        </w:numPr>
        <w:spacing w:lineRule="auto" w:line="257" w:before="40" w:after="160"/>
        <w:outlineLvl w:val="1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cs="Calibri Light" w:ascii="Calibri Light" w:hAnsi="Calibri Light"/>
          <w:b/>
          <w:color w:val="2E74B5"/>
          <w:sz w:val="26"/>
          <w:szCs w:val="26"/>
          <w:lang w:val="hr-HR"/>
        </w:rPr>
        <w:t>Realizacija prihvaćenih zahtjeva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 xml:space="preserve">Temeljem odluke Povjerenstva bit će sklopljen ugovor o korištenju sredstava s odabranim korisnicima sredstava radi financiranja projekta. 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 xml:space="preserve">FERIT će temeljem obostrano potpisanog ugovora voditelju projekta staviti na raspolaganje </w:t>
      </w:r>
      <w:r>
        <w:rPr>
          <w:rFonts w:eastAsia="Calibri" w:cs="Calibri" w:ascii="Calibri" w:hAnsi="Calibri"/>
          <w:b/>
          <w:sz w:val="22"/>
          <w:szCs w:val="22"/>
          <w:lang w:val="hr-HR"/>
        </w:rPr>
        <w:t>fond sa sredstvima</w:t>
      </w:r>
      <w:r>
        <w:rPr>
          <w:rFonts w:eastAsia="Calibri" w:cs="Calibri" w:ascii="Calibri" w:hAnsi="Calibri"/>
          <w:sz w:val="22"/>
          <w:szCs w:val="22"/>
          <w:lang w:val="hr-HR"/>
        </w:rPr>
        <w:t xml:space="preserve"> u iznosu </w:t>
      </w:r>
      <w:r>
        <w:rPr>
          <w:rFonts w:eastAsia="Calibri" w:cs="Calibri" w:ascii="Calibri" w:hAnsi="Calibri"/>
          <w:b/>
          <w:sz w:val="22"/>
          <w:szCs w:val="22"/>
          <w:lang w:val="hr-HR"/>
        </w:rPr>
        <w:t>do 1.300,00 EUR za opravdane troškove</w:t>
      </w:r>
      <w:r>
        <w:rPr>
          <w:rFonts w:eastAsia="Calibri" w:cs="Calibri" w:ascii="Calibri" w:hAnsi="Calibri"/>
          <w:sz w:val="22"/>
          <w:szCs w:val="22"/>
          <w:lang w:val="hr-HR"/>
        </w:rPr>
        <w:t xml:space="preserve"> u roku sedam dana od potpisivanja ugovora. Sredstva fonda koristit će se sukladno Pravilniku o provođenju postupaka jednostavne nabave.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 xml:space="preserve">Krajnji </w:t>
      </w:r>
      <w:r>
        <w:rPr>
          <w:rFonts w:eastAsia="Calibri" w:cs="Calibri" w:ascii="Calibri" w:hAnsi="Calibri"/>
          <w:b/>
          <w:sz w:val="22"/>
          <w:szCs w:val="22"/>
          <w:lang w:val="hr-HR"/>
        </w:rPr>
        <w:t>rok za provedbu</w:t>
      </w:r>
      <w:r>
        <w:rPr>
          <w:rFonts w:eastAsia="Calibri" w:cs="Calibri" w:ascii="Calibri" w:hAnsi="Calibri"/>
          <w:sz w:val="22"/>
          <w:szCs w:val="22"/>
          <w:lang w:val="hr-HR"/>
        </w:rPr>
        <w:t xml:space="preserve"> projekta zaključno s dostavom izvješća o provedbi je </w:t>
      </w:r>
      <w:r>
        <w:rPr>
          <w:rFonts w:eastAsia="Calibri" w:cs="Calibri" w:ascii="Calibri" w:hAnsi="Calibri"/>
          <w:b/>
          <w:sz w:val="22"/>
          <w:szCs w:val="22"/>
          <w:u w:val="single"/>
          <w:lang w:val="hr-HR"/>
        </w:rPr>
        <w:t>30. travnja 2026. godine.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Imenovano Povjerenstvo izvršit će procjenu je li projekt proveden do kraja.</w:t>
      </w:r>
    </w:p>
    <w:p>
      <w:pPr>
        <w:pStyle w:val="Normal"/>
        <w:spacing w:lineRule="auto" w:line="360" w:before="0" w:after="160"/>
        <w:jc w:val="both"/>
        <w:rPr>
          <w:rFonts w:ascii="Calibri Light" w:hAnsi="Calibri Light" w:cs="Calibri Light"/>
          <w:b/>
          <w:color w:val="2E74B5"/>
          <w:sz w:val="26"/>
          <w:szCs w:val="26"/>
          <w:lang w:val="hr-HR"/>
        </w:rPr>
      </w:pPr>
      <w:bookmarkStart w:id="6" w:name="_Hlk145415168"/>
      <w:r>
        <w:rPr>
          <w:rFonts w:eastAsia="Calibri" w:cs="Calibri" w:ascii="Calibri" w:hAnsi="Calibri"/>
          <w:sz w:val="22"/>
          <w:szCs w:val="22"/>
          <w:lang w:val="hr-HR"/>
        </w:rPr>
        <w:t>FERIT pridržava pravo za cijelo vrijeme trajanja sklopljenog ugovora pratiti namjensko korištenje sredstva što uključuje i uvjete koje je trebao ispunjavati odabrani korisnik.</w:t>
      </w:r>
      <w:bookmarkEnd w:id="6"/>
      <w:r>
        <w:rPr>
          <w:rFonts w:eastAsia="Calibri" w:cs="Calibri" w:ascii="Calibri" w:hAnsi="Calibri"/>
          <w:sz w:val="22"/>
          <w:szCs w:val="22"/>
          <w:lang w:val="hr-HR"/>
        </w:rPr>
        <w:t xml:space="preserve"> </w:t>
      </w:r>
    </w:p>
    <w:p>
      <w:pPr>
        <w:pStyle w:val="Normal"/>
        <w:keepNext w:val="true"/>
        <w:keepLines/>
        <w:numPr>
          <w:ilvl w:val="0"/>
          <w:numId w:val="3"/>
        </w:numPr>
        <w:spacing w:lineRule="auto" w:line="257" w:before="40" w:after="160"/>
        <w:outlineLvl w:val="1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cs="Calibri Light" w:ascii="Calibri Light" w:hAnsi="Calibri Light"/>
          <w:b/>
          <w:color w:val="2E74B5"/>
          <w:sz w:val="26"/>
          <w:szCs w:val="26"/>
          <w:lang w:val="hr-HR"/>
        </w:rPr>
        <w:t>Vrednovanje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Postojeće prijave vrednovat će se bodovanjem određenih stavki  projekta: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poveza</w:t>
      </w:r>
      <w:r>
        <w:rPr>
          <w:rFonts w:cs="Calibri" w:ascii="Calibri" w:hAnsi="Calibri"/>
          <w:sz w:val="22"/>
          <w:szCs w:val="22"/>
          <w:lang w:val="hr-HR"/>
        </w:rPr>
        <w:t>nost s elektrotehnikom i/ili računarstvom i/ili IT-em (max. 20 bodova; min. 10 bodova)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ino</w:t>
      </w:r>
      <w:r>
        <w:rPr>
          <w:rFonts w:cs="Calibri" w:ascii="Calibri" w:hAnsi="Calibri"/>
          <w:sz w:val="22"/>
          <w:szCs w:val="22"/>
          <w:lang w:val="hr-HR"/>
        </w:rPr>
        <w:t>vativnost ideje (max. 10 bodova; min. 5 bodova)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jas</w:t>
      </w:r>
      <w:r>
        <w:rPr>
          <w:rFonts w:cs="Calibri" w:ascii="Calibri" w:hAnsi="Calibri"/>
          <w:sz w:val="22"/>
          <w:szCs w:val="22"/>
          <w:lang w:val="hr-HR"/>
        </w:rPr>
        <w:t>noća što ideja predstavlja (max. 10 bodova; min. 5 bodova)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akt</w:t>
      </w:r>
      <w:r>
        <w:rPr>
          <w:rFonts w:cs="Calibri" w:ascii="Calibri" w:hAnsi="Calibri"/>
          <w:sz w:val="22"/>
          <w:szCs w:val="22"/>
          <w:lang w:val="hr-HR"/>
        </w:rPr>
        <w:t>ualnost primijenjene tehnologije prilikom planirane realizacije (max. 10 bodova; min. 5 bodova)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po</w:t>
      </w:r>
      <w:r>
        <w:rPr>
          <w:rFonts w:cs="Calibri" w:ascii="Calibri" w:hAnsi="Calibri"/>
          <w:sz w:val="22"/>
          <w:szCs w:val="22"/>
          <w:lang w:val="hr-HR"/>
        </w:rPr>
        <w:t xml:space="preserve">tencijal na tržištu (max. 50 bodova; min. 25 bodova)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cs="Calibri" w:ascii="Calibri" w:hAnsi="Calibri"/>
          <w:sz w:val="22"/>
          <w:szCs w:val="22"/>
          <w:lang w:val="hr-HR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 xml:space="preserve">Rang-lista će se formirati prema </w:t>
      </w:r>
      <w:r>
        <w:rPr>
          <w:rFonts w:eastAsia="Calibri" w:cs="Calibri" w:ascii="Calibri" w:hAnsi="Calibri"/>
          <w:i/>
          <w:sz w:val="22"/>
          <w:szCs w:val="22"/>
          <w:u w:val="single"/>
          <w:lang w:val="hr-HR"/>
        </w:rPr>
        <w:t>prosječnom broju bodova</w:t>
      </w:r>
      <w:r>
        <w:rPr>
          <w:rFonts w:eastAsia="Calibri" w:cs="Calibri" w:ascii="Calibri" w:hAnsi="Calibri"/>
          <w:sz w:val="22"/>
          <w:szCs w:val="22"/>
          <w:lang w:val="hr-HR"/>
        </w:rPr>
        <w:t>, koji se dobiva kao srednja vrijednost bodova svih članova Povjerenstva.</w:t>
      </w:r>
      <w:r>
        <w:rPr>
          <w:rFonts w:cs="Calibri" w:ascii="Calibri" w:hAnsi="Calibri"/>
          <w:sz w:val="22"/>
          <w:szCs w:val="22"/>
          <w:lang w:val="hr-HR"/>
        </w:rPr>
        <w:t xml:space="preserve"> Da bi se projekt uvrstio na listu prijedloga koji će se razmatrati za financiranje, mora za svaku stavku ostvariti </w:t>
      </w:r>
      <w:r>
        <w:rPr>
          <w:rFonts w:cs="Calibri" w:ascii="Calibri" w:hAnsi="Calibri"/>
          <w:i/>
          <w:sz w:val="22"/>
          <w:szCs w:val="22"/>
          <w:u w:val="single"/>
          <w:lang w:val="hr-HR"/>
        </w:rPr>
        <w:t>prosječan broj bodova</w:t>
      </w:r>
      <w:r>
        <w:rPr>
          <w:rFonts w:eastAsia="Calibri" w:cs="Calibri" w:ascii="Calibri" w:hAnsi="Calibri"/>
          <w:sz w:val="22"/>
          <w:szCs w:val="22"/>
          <w:lang w:val="hr-HR"/>
        </w:rPr>
        <w:t xml:space="preserve"> jednak barem minimumu navedenom za dotičnu stavku.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</w:r>
    </w:p>
    <w:p>
      <w:pPr>
        <w:pStyle w:val="Normal"/>
        <w:spacing w:lineRule="auto" w:line="360"/>
        <w:jc w:val="both"/>
        <w:rPr>
          <w:lang w:val="hr-HR"/>
        </w:rPr>
      </w:pPr>
      <w:r>
        <w:rPr>
          <w:rFonts w:cs="Calibri" w:ascii="Calibri" w:hAnsi="Calibri"/>
          <w:sz w:val="22"/>
          <w:szCs w:val="22"/>
          <w:lang w:val="hr-HR"/>
        </w:rPr>
        <w:t>Ako se koja od prijava Povjerenstvu učini primjerenom i za ZAPRO-poziv, nakon objave rang-liste uputit će studentu poziv da u roku 7 radnih dana popuni prijavni obrazac za ZAPRO-poziv i preda ga predsjedniku Povjerenstva za ocjenjivanje prijedloga ZAPRO-poziva, te će o tome obavijestiti predsjednika Povjerenstva za ocjenjivanje prijedloga ZAPRO-poziva. Povjerenstvo ZAPRO-poziva će do roka za objavu rezultata natječaja ocijeniti studentske projektne prijedloge te će formirati rang-listu takvih prijedloga i odobriti financiranje:</w:t>
      </w:r>
    </w:p>
    <w:p>
      <w:pPr>
        <w:pStyle w:val="Odlomakpopisa"/>
        <w:numPr>
          <w:ilvl w:val="0"/>
          <w:numId w:val="4"/>
        </w:numPr>
        <w:spacing w:lineRule="auto" w:line="360"/>
        <w:ind w:hanging="360" w:left="720" w:right="0"/>
        <w:jc w:val="both"/>
        <w:rPr>
          <w:lang w:val="hr-HR"/>
        </w:rPr>
      </w:pPr>
      <w:r>
        <w:rPr>
          <w:lang w:val="hr-HR"/>
        </w:rPr>
        <w:t>ako se prijedlog uklapa u ukupan fond sredstava oba poziva</w:t>
      </w:r>
    </w:p>
    <w:p>
      <w:pPr>
        <w:pStyle w:val="Odlomakpopisa"/>
        <w:numPr>
          <w:ilvl w:val="0"/>
          <w:numId w:val="4"/>
        </w:numPr>
        <w:spacing w:lineRule="auto" w:line="360"/>
        <w:ind w:hanging="360" w:left="720" w:right="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lang w:val="hr-HR"/>
        </w:rPr>
        <w:t>ako ostvaren broj bodova prijedloga nije manji od najmanjeg broja bodova prijedloga koji je odabran za financiranje u okviru ZAPRO-poziva.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</w:r>
    </w:p>
    <w:p>
      <w:pPr>
        <w:pStyle w:val="Normal"/>
        <w:spacing w:lineRule="auto" w:line="360"/>
        <w:ind w:hanging="360" w:left="720" w:right="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</w:r>
    </w:p>
    <w:p>
      <w:pPr>
        <w:pStyle w:val="Normal"/>
        <w:keepNext w:val="true"/>
        <w:keepLines/>
        <w:numPr>
          <w:ilvl w:val="0"/>
          <w:numId w:val="3"/>
        </w:numPr>
        <w:spacing w:lineRule="auto" w:line="257" w:before="40" w:after="160"/>
        <w:outlineLvl w:val="1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cs="Calibri Light" w:ascii="Calibri Light" w:hAnsi="Calibri Light"/>
          <w:b/>
          <w:color w:val="2E74B5"/>
          <w:sz w:val="26"/>
          <w:szCs w:val="26"/>
          <w:lang w:val="hr-HR"/>
        </w:rPr>
        <w:t>Ostale informacije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>Ovaj poziv objavljen je na mrežnoj stranici FERIT-a (</w:t>
      </w:r>
      <w:hyperlink r:id="rId3">
        <w:r>
          <w:rPr>
            <w:rStyle w:val="Hyperlink"/>
            <w:rFonts w:eastAsia="Calibri" w:cs="Calibri" w:ascii="Calibri" w:hAnsi="Calibri"/>
            <w:sz w:val="22"/>
            <w:szCs w:val="22"/>
            <w:lang w:val="hr-HR"/>
          </w:rPr>
          <w:t>http://www.ferit.hr</w:t>
        </w:r>
      </w:hyperlink>
      <w:r>
        <w:rPr>
          <w:rStyle w:val="Hyperlink"/>
          <w:rFonts w:eastAsia="Calibri" w:cs="Calibri" w:ascii="Calibri" w:hAnsi="Calibri"/>
          <w:sz w:val="22"/>
          <w:szCs w:val="22"/>
          <w:lang w:val="hr-HR"/>
        </w:rPr>
        <w:t>, https://pro-student.ferit.hr/</w:t>
      </w:r>
      <w:r>
        <w:rPr>
          <w:rFonts w:eastAsia="Calibri" w:cs="Calibri" w:ascii="Calibri" w:hAnsi="Calibri"/>
          <w:sz w:val="22"/>
          <w:szCs w:val="22"/>
          <w:lang w:val="hr-HR"/>
        </w:rPr>
        <w:t>). Prijavni obrazac i obrazac troškovnika objavljeni su na mrežnoj stranici FERIT-a. Dostavljanjem zahtjeva na ovaj poziv, podnositelj zahtjeva daje odobrenje FERIT-u da osnovne podatke o istom objavi na mrežnoj stranici Fakulteta i u drugim izvješćima. Sve dodatne informacije mogu se dobiti slanjem upita putem e-mail pošte na adresu: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 xml:space="preserve">- </w:t>
      </w:r>
      <w:hyperlink r:id="rId4">
        <w:r>
          <w:rPr>
            <w:rStyle w:val="Hyperlink"/>
            <w:rFonts w:eastAsia="Calibri" w:cs="Calibri" w:ascii="Calibri" w:hAnsi="Calibri"/>
            <w:sz w:val="22"/>
            <w:szCs w:val="22"/>
            <w:lang w:val="hr-HR"/>
          </w:rPr>
          <w:t>dominika.crnjac@ferit.hr</w:t>
        </w:r>
      </w:hyperlink>
      <w:r>
        <w:rPr>
          <w:rFonts w:eastAsia="Calibri" w:cs="Calibri" w:ascii="Calibri" w:hAnsi="Calibri"/>
          <w:sz w:val="22"/>
          <w:szCs w:val="22"/>
          <w:lang w:val="hr-HR"/>
        </w:rPr>
        <w:t xml:space="preserve">  (stručni dio projekta)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  <w:t xml:space="preserve">- </w:t>
      </w:r>
      <w:hyperlink r:id="rId5">
        <w:r>
          <w:rPr>
            <w:rStyle w:val="Hyperlink"/>
            <w:rFonts w:eastAsia="Calibri" w:cs="Calibri" w:ascii="Calibri" w:hAnsi="Calibri"/>
            <w:sz w:val="22"/>
            <w:szCs w:val="22"/>
            <w:lang w:val="hr-HR"/>
          </w:rPr>
          <w:t>tihana.vajnand@ferit.hr</w:t>
        </w:r>
      </w:hyperlink>
      <w:r>
        <w:rPr>
          <w:rFonts w:eastAsia="Calibri" w:cs="Calibri" w:ascii="Calibri" w:hAnsi="Calibri"/>
          <w:sz w:val="22"/>
          <w:szCs w:val="22"/>
          <w:lang w:val="hr-HR"/>
        </w:rPr>
        <w:t xml:space="preserve">  (administrativni dio projekta)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sz w:val="22"/>
          <w:szCs w:val="22"/>
          <w:lang w:val="hr-HR"/>
        </w:rPr>
      </w:r>
    </w:p>
    <w:p>
      <w:pPr>
        <w:pStyle w:val="Normal"/>
        <w:keepNext w:val="true"/>
        <w:keepLines/>
        <w:numPr>
          <w:ilvl w:val="0"/>
          <w:numId w:val="3"/>
        </w:numPr>
        <w:spacing w:lineRule="auto" w:line="257" w:before="40" w:after="160"/>
        <w:outlineLvl w:val="1"/>
        <w:rPr>
          <w:rFonts w:ascii="Calibri" w:hAnsi="Calibri" w:eastAsia="Calibri" w:cs="Calibri"/>
          <w:b/>
          <w:sz w:val="22"/>
          <w:szCs w:val="22"/>
          <w:lang w:val="hr-HR"/>
        </w:rPr>
      </w:pPr>
      <w:bookmarkStart w:id="7" w:name="_Hlk145415547"/>
      <w:r>
        <w:rPr>
          <w:rFonts w:cs="Calibri Light" w:ascii="Calibri Light" w:hAnsi="Calibri Light"/>
          <w:b/>
          <w:color w:val="2E74B5"/>
          <w:sz w:val="26"/>
          <w:szCs w:val="26"/>
          <w:lang w:val="hr-HR"/>
        </w:rPr>
        <w:t>Rokovi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b/>
          <w:sz w:val="22"/>
          <w:szCs w:val="22"/>
          <w:lang w:val="hr-HR"/>
        </w:rPr>
      </w:pPr>
      <w:bookmarkStart w:id="8" w:name="_Hlk145415514"/>
      <w:r>
        <w:rPr>
          <w:rFonts w:eastAsia="Calibri" w:cs="Calibri" w:ascii="Calibri" w:hAnsi="Calibri"/>
          <w:b/>
          <w:sz w:val="22"/>
          <w:szCs w:val="22"/>
          <w:lang w:val="hr-HR"/>
        </w:rPr>
        <w:t>Rok za dostavu zahtjeva</w:t>
      </w:r>
      <w:r>
        <w:rPr>
          <w:rFonts w:eastAsia="Calibri" w:cs="Calibri" w:ascii="Calibri" w:hAnsi="Calibri"/>
          <w:sz w:val="22"/>
          <w:szCs w:val="22"/>
          <w:lang w:val="hr-HR"/>
        </w:rPr>
        <w:t xml:space="preserve"> počinje </w:t>
      </w:r>
      <w:r>
        <w:rPr>
          <w:rFonts w:eastAsia="Calibri" w:cs="Calibri" w:ascii="Calibri" w:hAnsi="Calibri"/>
          <w:b/>
          <w:sz w:val="22"/>
          <w:szCs w:val="22"/>
          <w:u w:val="single"/>
          <w:lang w:val="hr-HR"/>
        </w:rPr>
        <w:t>30. listopada 2025.</w:t>
      </w:r>
      <w:r>
        <w:rPr>
          <w:rFonts w:eastAsia="Calibri" w:cs="Calibri" w:ascii="Calibri" w:hAnsi="Calibri"/>
          <w:sz w:val="22"/>
          <w:szCs w:val="22"/>
          <w:u w:val="single"/>
          <w:lang w:val="hr-HR"/>
        </w:rPr>
        <w:t xml:space="preserve"> i traje </w:t>
      </w:r>
      <w:r>
        <w:rPr>
          <w:rFonts w:eastAsia="Calibri" w:cs="Calibri" w:ascii="Calibri" w:hAnsi="Calibri"/>
          <w:b/>
          <w:sz w:val="22"/>
          <w:szCs w:val="22"/>
          <w:u w:val="single"/>
          <w:lang w:val="hr-HR"/>
        </w:rPr>
        <w:t>do 15. prosinca 2025. godine.</w:t>
      </w:r>
    </w:p>
    <w:p>
      <w:pPr>
        <w:pStyle w:val="Normal"/>
        <w:spacing w:lineRule="auto" w:line="360" w:before="0" w:after="160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eastAsia="Calibri" w:cs="Calibri" w:ascii="Calibri" w:hAnsi="Calibri"/>
          <w:b/>
          <w:sz w:val="22"/>
          <w:szCs w:val="22"/>
          <w:lang w:val="hr-HR"/>
        </w:rPr>
        <w:t>Rezultati natječaja</w:t>
      </w:r>
      <w:r>
        <w:rPr>
          <w:rFonts w:eastAsia="Calibri" w:cs="Calibri" w:ascii="Calibri" w:hAnsi="Calibri"/>
          <w:sz w:val="22"/>
          <w:szCs w:val="22"/>
          <w:lang w:val="hr-HR"/>
        </w:rPr>
        <w:t xml:space="preserve"> bit će objavljeni na mrežnim stranicama FERIT-a dana </w:t>
      </w:r>
      <w:r>
        <w:rPr>
          <w:rFonts w:eastAsia="Calibri" w:cs="Calibri" w:ascii="Calibri" w:hAnsi="Calibri"/>
          <w:b/>
          <w:sz w:val="22"/>
          <w:szCs w:val="22"/>
          <w:lang w:val="hr-HR"/>
        </w:rPr>
        <w:t>16</w:t>
      </w:r>
      <w:r>
        <w:rPr>
          <w:rFonts w:eastAsia="Calibri" w:cs="Calibri" w:ascii="Calibri" w:hAnsi="Calibri"/>
          <w:b/>
          <w:sz w:val="22"/>
          <w:szCs w:val="22"/>
          <w:u w:val="single"/>
          <w:lang w:val="hr-HR"/>
        </w:rPr>
        <w:t>. siječnja 2026. godine.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/>
          <w:sz w:val="22"/>
          <w:szCs w:val="22"/>
          <w:lang w:val="hr-HR"/>
        </w:rPr>
        <w:t xml:space="preserve">Krajnji </w:t>
      </w:r>
      <w:r>
        <w:rPr>
          <w:rFonts w:cs="Calibri" w:ascii="Calibri" w:hAnsi="Calibri"/>
          <w:b/>
          <w:sz w:val="22"/>
          <w:szCs w:val="22"/>
          <w:lang w:val="hr-HR"/>
        </w:rPr>
        <w:t>rok za provedbu</w:t>
      </w:r>
      <w:r>
        <w:rPr>
          <w:rFonts w:cs="Calibri" w:ascii="Calibri" w:hAnsi="Calibri"/>
          <w:sz w:val="22"/>
          <w:szCs w:val="22"/>
          <w:lang w:val="hr-HR"/>
        </w:rPr>
        <w:t xml:space="preserve"> projekta zaključno s dostavom </w:t>
      </w:r>
      <w:r>
        <w:rPr>
          <w:rFonts w:eastAsia="Calibri" w:cs="Calibri" w:ascii="Calibri" w:hAnsi="Calibri"/>
          <w:sz w:val="22"/>
          <w:szCs w:val="22"/>
          <w:lang w:val="hr-HR"/>
        </w:rPr>
        <w:t xml:space="preserve">izvješća o provedbi </w:t>
      </w:r>
      <w:r>
        <w:rPr>
          <w:rFonts w:cs="Calibri" w:ascii="Calibri" w:hAnsi="Calibri"/>
          <w:sz w:val="22"/>
          <w:szCs w:val="22"/>
          <w:lang w:val="hr-HR"/>
        </w:rPr>
        <w:t xml:space="preserve">je </w:t>
      </w:r>
      <w:r>
        <w:rPr>
          <w:rFonts w:cs="Calibri" w:ascii="Calibri" w:hAnsi="Calibri"/>
          <w:b/>
          <w:sz w:val="22"/>
          <w:szCs w:val="22"/>
          <w:u w:val="single"/>
          <w:lang w:val="hr-HR"/>
        </w:rPr>
        <w:t>30. travnja 2</w:t>
      </w:r>
      <w:r>
        <w:rPr>
          <w:rFonts w:eastAsia="Calibri" w:cs="Calibri" w:ascii="Calibri" w:hAnsi="Calibri"/>
          <w:b/>
          <w:sz w:val="22"/>
          <w:szCs w:val="22"/>
          <w:u w:val="single"/>
          <w:lang w:val="hr-HR"/>
        </w:rPr>
        <w:t>026</w:t>
      </w:r>
      <w:r>
        <w:rPr>
          <w:rFonts w:cs="Calibri" w:ascii="Calibri" w:hAnsi="Calibri"/>
          <w:b/>
          <w:sz w:val="22"/>
          <w:szCs w:val="22"/>
          <w:u w:val="single"/>
          <w:lang w:val="hr-HR"/>
        </w:rPr>
        <w:t>. godine.</w:t>
      </w:r>
      <w:bookmarkEnd w:id="7"/>
      <w:bookmarkEnd w:id="8"/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720" w:right="720" w:gutter="851" w:header="737" w:top="794" w:footer="397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swiss"/>
    <w:pitch w:val="variable"/>
  </w:font>
  <w:font w:name="Calibri">
    <w:charset w:val="01"/>
    <w:family w:val="swiss"/>
    <w:pitch w:val="variable"/>
  </w:font>
  <w:font w:name="Calibri Light">
    <w:charset w:val="01"/>
    <w:family w:val="swiss"/>
    <w:pitch w:val="variable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hr-HR" w:eastAsia="hr-HR"/>
      </w:rPr>
    </w:pPr>
    <w:r>
      <w:rPr>
        <w:lang w:val="hr-HR" w:eastAsia="hr-HR"/>
      </w:rPr>
      <w:drawing>
        <wp:anchor behindDoc="1" distT="0" distB="0" distL="0" distR="0" simplePos="0" locked="0" layoutInCell="0" allowOverlap="1" relativeHeight="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04255" cy="1369695"/>
          <wp:effectExtent l="0" t="0" r="0" b="0"/>
          <wp:wrapNone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 l="-23" t="-101" r="-23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6104255" cy="1369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lang w:val="hr-HR" w:eastAsia="hr-HR"/>
      </w:rPr>
    </w:pPr>
    <w:r>
      <w:rPr>
        <w:lang w:val="hr-HR" w:eastAsia="hr-H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hr-HR" w:eastAsia="hr-HR"/>
      </w:rPr>
    </w:pPr>
    <w:r>
      <w:rPr>
        <w:lang w:val="hr-HR" w:eastAsia="hr-HR"/>
      </w:rPr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04255" cy="1369695"/>
          <wp:effectExtent l="0" t="0" r="0" b="0"/>
          <wp:wrapNone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 l="-23" t="-101" r="-23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6104255" cy="1369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right"/>
      <w:rPr>
        <w:lang w:val="hr-HR" w:eastAsia="hr-HR"/>
      </w:rPr>
    </w:pPr>
    <w:r>
      <w:rPr>
        <w:lang w:val="hr-HR" w:eastAsia="hr-H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  <w:lang w:val="hr-HR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  <w:sz w:val="22"/>
      <w:lang w:val="hr-HR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bCs/>
      <w:lang w:val="hr-HR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20"/>
      <w:lang w:val="hr-HR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right"/>
      <w:outlineLvl w:val="4"/>
    </w:pPr>
    <w:rPr>
      <w:rFonts w:ascii="Arial" w:hAnsi="Arial" w:cs="Arial"/>
      <w:b/>
      <w:bCs/>
      <w:lang w:val="hr-HR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Arial" w:hAnsi="Arial" w:cs="Arial"/>
    </w:rPr>
  </w:style>
  <w:style w:type="character" w:styleId="WW8Num1z0">
    <w:name w:val="WW8Num1z0"/>
    <w:qFormat/>
    <w:rPr>
      <w:rFonts w:ascii="Arial" w:hAnsi="Arial" w:eastAsia="Times New Roman" w:cs="Aria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Zadanifontodlomka">
    <w:name w:val="Zadani font odlomka"/>
    <w:qFormat/>
    <w:rPr/>
  </w:style>
  <w:style w:type="character" w:styleId="ZaglavljeChar">
    <w:name w:val="Zaglavlje Char"/>
    <w:qFormat/>
    <w:rPr>
      <w:sz w:val="24"/>
      <w:szCs w:val="24"/>
      <w:lang w:val="en-GB"/>
    </w:rPr>
  </w:style>
  <w:style w:type="character" w:styleId="PodnojeChar">
    <w:name w:val="Podnožje Char"/>
    <w:qFormat/>
    <w:rPr>
      <w:sz w:val="24"/>
      <w:szCs w:val="24"/>
      <w:lang w:val="en-GB"/>
    </w:rPr>
  </w:style>
  <w:style w:type="character" w:styleId="TekstfusnoteChar">
    <w:name w:val="Tekst fusnote Char"/>
    <w:qFormat/>
    <w:rPr>
      <w:lang w:val="en-GB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styleId="Referencakomentara">
    <w:name w:val="Referenca komentara"/>
    <w:qFormat/>
    <w:rPr>
      <w:sz w:val="16"/>
      <w:szCs w:val="16"/>
    </w:rPr>
  </w:style>
  <w:style w:type="character" w:styleId="TekstkomentaraChar">
    <w:name w:val="Tekst komentara Char"/>
    <w:qFormat/>
    <w:rPr>
      <w:lang w:val="en-GB"/>
    </w:rPr>
  </w:style>
  <w:style w:type="character" w:styleId="PredmetkomentaraChar">
    <w:name w:val="Predmet komentara Char"/>
    <w:qFormat/>
    <w:rPr>
      <w:b/>
      <w:bCs/>
      <w:lang w:val="en-GB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kstbalonia">
    <w:name w:val="Tekst balončića"/>
    <w:basedOn w:val="Normal"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Odlomakpopisa">
    <w:name w:val="Odlomak popisa"/>
    <w:basedOn w:val="Normal"/>
    <w:qFormat/>
    <w:pPr>
      <w:spacing w:lineRule="auto" w:line="257" w:before="0" w:after="160"/>
      <w:ind w:hanging="0" w:left="720" w:right="0"/>
      <w:contextualSpacing/>
    </w:pPr>
    <w:rPr>
      <w:rFonts w:ascii="Calibri" w:hAnsi="Calibri" w:eastAsia="Calibri" w:cs="Arial"/>
      <w:sz w:val="22"/>
      <w:szCs w:val="22"/>
      <w:lang w:val="en-US"/>
    </w:rPr>
  </w:style>
  <w:style w:type="paragraph" w:styleId="Tekstkomentara">
    <w:name w:val="Tekst komentara"/>
    <w:basedOn w:val="Normal"/>
    <w:qFormat/>
    <w:pPr/>
    <w:rPr>
      <w:sz w:val="20"/>
      <w:szCs w:val="20"/>
    </w:rPr>
  </w:style>
  <w:style w:type="paragraph" w:styleId="Predmetkomentara">
    <w:name w:val="Predmet komentara"/>
    <w:basedOn w:val="Tekstkomentara"/>
    <w:next w:val="Tekstkomentara"/>
    <w:qFormat/>
    <w:pPr/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ferit.hr/" TargetMode="External"/><Relationship Id="rId4" Type="http://schemas.openxmlformats.org/officeDocument/2006/relationships/hyperlink" Target="mailto:dominika.crnjac@ferit.hr" TargetMode="External"/><Relationship Id="rId5" Type="http://schemas.openxmlformats.org/officeDocument/2006/relationships/hyperlink" Target="mailto:tihana.vajnand@ferit.hr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Application>LibreOffice/25.8.2.2$Linux_X86_64 LibreOffice_project/580$Build-2</Application>
  <AppVersion>15.0000</AppVersion>
  <Pages>5</Pages>
  <Words>1010</Words>
  <Characters>6395</Characters>
  <CharactersWithSpaces>7325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2022-10-06T10:42:00Z</dcterms:created>
  <dc:creator>IT Sektor</dc:creator>
  <dc:description/>
  <dc:language>hr-HR</dc:language>
  <cp:lastModifiedBy/>
  <cp:lastPrinted>2024-10-22T10:13:00Z</cp:lastPrinted>
  <dcterms:modified xsi:type="dcterms:W3CDTF">2025-10-30T16:11:14Z</dcterms:modified>
  <cp:revision>30</cp:revision>
  <dc:subject/>
  <dc:title>SVEUČILIŠTE U OSIJEKU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